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3052" w14:textId="428CAEDE" w:rsidR="003155D4" w:rsidRPr="00964142" w:rsidRDefault="00FD10B3" w:rsidP="003155D4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A22927" w:rsidRPr="00964142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A22927" w:rsidRPr="00964142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A22927" w:rsidRPr="009641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22927" w:rsidRPr="00964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BEF" w:rsidRPr="009641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="003155D4" w:rsidRPr="00964142">
        <w:rPr>
          <w:b/>
          <w:sz w:val="24"/>
          <w:szCs w:val="24"/>
        </w:rPr>
        <w:t xml:space="preserve"> </w:t>
      </w:r>
      <w:r w:rsidR="003155D4" w:rsidRPr="0096414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Мемлекеттік қызмет органдарындағы кадрлық саясатының ғылыми негіздері</w:t>
      </w:r>
    </w:p>
    <w:p w14:paraId="1E9D5F8B" w14:textId="74463FB8" w:rsidR="00F12C76" w:rsidRPr="00964142" w:rsidRDefault="00045CA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4142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14:paraId="3623BDE5" w14:textId="77777777" w:rsidR="00045CA6" w:rsidRPr="00964142" w:rsidRDefault="00045CA6" w:rsidP="00045C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14:paraId="1438D65B" w14:textId="77777777" w:rsidR="00045CA6" w:rsidRPr="00964142" w:rsidRDefault="00045CA6" w:rsidP="00045CA6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6414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.</w:t>
      </w:r>
      <w:r w:rsidRPr="0096414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Қасым-Жомарт Тоқаев </w:t>
      </w:r>
      <w:r w:rsidRPr="009641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>Жаңа  Қазақстан жаңару мен жаңғыру жолы -Нұр-Сұлтан, 2022 ж. 16 наурыз</w:t>
      </w:r>
    </w:p>
    <w:p w14:paraId="63842491" w14:textId="77777777" w:rsidR="00045CA6" w:rsidRPr="00964142" w:rsidRDefault="00045CA6" w:rsidP="00045CA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96414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5F7BC1C4" w14:textId="77777777" w:rsidR="00045CA6" w:rsidRPr="00964142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</w:pPr>
      <w:r w:rsidRPr="009641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9641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964142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val="kk-KZ" w:eastAsia="kk-KZ"/>
          </w:rPr>
          <w:t>www.adilet.zan.kz</w:t>
        </w:r>
      </w:hyperlink>
    </w:p>
    <w:p w14:paraId="29C5560B" w14:textId="77777777" w:rsidR="00045CA6" w:rsidRPr="00964142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9641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Қазақстан Республикасының тұрақты дамуының 2007-2024 жж. арналған тұжырымдамасы</w:t>
      </w:r>
      <w:r w:rsidRPr="00964142">
        <w:rPr>
          <w:rFonts w:eastAsiaTheme="minorEastAsia"/>
          <w:color w:val="000000" w:themeColor="text1"/>
          <w:sz w:val="24"/>
          <w:szCs w:val="24"/>
          <w:lang w:val="kk-KZ" w:eastAsia="ru-RU"/>
        </w:rPr>
        <w:t>//</w:t>
      </w:r>
      <w:r w:rsidRPr="009641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Қазақстан Республикасы Үкіметінің 2018 жылғы 14 қараша № 216 Жарлығы</w:t>
      </w:r>
    </w:p>
    <w:p w14:paraId="1282B5AC" w14:textId="77777777" w:rsidR="00045CA6" w:rsidRPr="00964142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6414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B803A83" w14:textId="77777777" w:rsidR="00045CA6" w:rsidRPr="00964142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6414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15181D1" w14:textId="77777777" w:rsidR="00045CA6" w:rsidRPr="00964142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6414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EEDFAAD" w14:textId="77777777" w:rsidR="00045CA6" w:rsidRPr="00964142" w:rsidRDefault="00045CA6" w:rsidP="00045CA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964142">
        <w:rPr>
          <w:rFonts w:ascii="Times New Roman" w:eastAsia="Times New Roman" w:hAnsi="Times New Roman"/>
          <w:color w:val="000000"/>
          <w:sz w:val="24"/>
          <w:szCs w:val="24"/>
        </w:rPr>
        <w:t>Андруник</w:t>
      </w:r>
      <w:proofErr w:type="spellEnd"/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 А.П., </w:t>
      </w:r>
      <w:proofErr w:type="spellStart"/>
      <w:r w:rsidRPr="00964142">
        <w:rPr>
          <w:rFonts w:ascii="Times New Roman" w:eastAsia="Times New Roman" w:hAnsi="Times New Roman"/>
          <w:color w:val="000000"/>
          <w:sz w:val="24"/>
          <w:szCs w:val="24"/>
        </w:rPr>
        <w:t>Суглобов</w:t>
      </w:r>
      <w:proofErr w:type="spellEnd"/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 А.Е., Руденко </w:t>
      </w:r>
      <w:proofErr w:type="gramStart"/>
      <w:r w:rsidRPr="00964142">
        <w:rPr>
          <w:rFonts w:ascii="Times New Roman" w:eastAsia="Times New Roman" w:hAnsi="Times New Roman"/>
          <w:color w:val="000000"/>
          <w:sz w:val="24"/>
          <w:szCs w:val="24"/>
        </w:rPr>
        <w:t>М.Н.</w:t>
      </w:r>
      <w:proofErr w:type="gramEnd"/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 Кадровая безопасность. инновационные технологии управления персоналом — М.: Дашков и Ко</w:t>
      </w:r>
      <w:r w:rsidRPr="00964142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,</w:t>
      </w:r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 2020</w:t>
      </w:r>
      <w:r w:rsidRPr="00964142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- </w:t>
      </w:r>
      <w:r w:rsidRPr="00964142">
        <w:rPr>
          <w:rFonts w:ascii="Times New Roman" w:eastAsia="Times New Roman" w:hAnsi="Times New Roman"/>
          <w:color w:val="000000"/>
          <w:sz w:val="24"/>
          <w:szCs w:val="24"/>
        </w:rPr>
        <w:t>508 с.</w:t>
      </w:r>
    </w:p>
    <w:p w14:paraId="3AB6B130" w14:textId="77777777" w:rsidR="00045CA6" w:rsidRPr="00964142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641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Атаманчук Г.В. Теория государственного управления</w:t>
      </w:r>
      <w:r w:rsidRPr="00964142">
        <w:rPr>
          <w:rFonts w:ascii="Times New Roman" w:hAnsi="Times New Roman" w:cs="Times New Roman"/>
          <w:color w:val="000000" w:themeColor="text1"/>
          <w:sz w:val="24"/>
          <w:szCs w:val="24"/>
        </w:rPr>
        <w:t>- М.: Омега-Л, 2011.- 525 с</w:t>
      </w:r>
      <w:r w:rsidRPr="00964142">
        <w:rPr>
          <w:rFonts w:ascii="Times New Roman" w:hAnsi="Times New Roman" w:cs="Times New Roman"/>
          <w:sz w:val="24"/>
          <w:szCs w:val="24"/>
        </w:rPr>
        <w:t>.</w:t>
      </w:r>
    </w:p>
    <w:p w14:paraId="0DB85F79" w14:textId="77777777" w:rsidR="00045CA6" w:rsidRPr="00964142" w:rsidRDefault="00045CA6" w:rsidP="00045CA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96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 w:rsidRPr="009641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96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proofErr w:type="gramStart"/>
      <w:r w:rsidRPr="0096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9641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Pr="0096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</w:t>
      </w:r>
      <w:proofErr w:type="gramEnd"/>
      <w:r w:rsidRPr="009641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96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250 с.</w:t>
      </w:r>
    </w:p>
    <w:p w14:paraId="7533610C" w14:textId="77777777" w:rsidR="00045CA6" w:rsidRPr="00964142" w:rsidRDefault="00045CA6" w:rsidP="00045CA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9641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Духновский С.В., Кадровая безопасность организации -</w:t>
      </w:r>
      <w:r w:rsidRPr="0096414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М.: Юрайт, 2020-245 с.</w:t>
      </w:r>
    </w:p>
    <w:p w14:paraId="4F1EFD1F" w14:textId="77777777" w:rsidR="00045CA6" w:rsidRPr="00964142" w:rsidRDefault="00045CA6" w:rsidP="00045CA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96414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72E18086" w14:textId="77777777" w:rsidR="00045CA6" w:rsidRPr="00964142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641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500C94F5" w14:textId="77777777" w:rsidR="00045CA6" w:rsidRPr="00964142" w:rsidRDefault="00045CA6" w:rsidP="00045CA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964142">
        <w:rPr>
          <w:rFonts w:ascii="Times New Roman" w:eastAsia="Times New Roman" w:hAnsi="Times New Roman"/>
          <w:color w:val="000000"/>
          <w:sz w:val="24"/>
          <w:szCs w:val="24"/>
        </w:rPr>
        <w:t>Кибанов</w:t>
      </w:r>
      <w:proofErr w:type="spellEnd"/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 А. Я., Ивановская Л. В. Кадровая политика и стратегия управления персоналом </w:t>
      </w:r>
      <w:r w:rsidRPr="00964142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-</w:t>
      </w:r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 М.: Проспект</w:t>
      </w:r>
      <w:r w:rsidRPr="00964142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,</w:t>
      </w:r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964142">
        <w:rPr>
          <w:rFonts w:ascii="Times New Roman" w:eastAsia="Times New Roman" w:hAnsi="Times New Roman"/>
          <w:color w:val="000000"/>
          <w:sz w:val="24"/>
          <w:szCs w:val="24"/>
        </w:rPr>
        <w:t>2020</w:t>
      </w:r>
      <w:r w:rsidRPr="00964142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-</w:t>
      </w:r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 64</w:t>
      </w:r>
      <w:proofErr w:type="gramEnd"/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 с.</w:t>
      </w:r>
    </w:p>
    <w:p w14:paraId="0DBB53A6" w14:textId="77777777" w:rsidR="00045CA6" w:rsidRPr="00964142" w:rsidRDefault="00045CA6" w:rsidP="00045CA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Кузина </w:t>
      </w:r>
      <w:proofErr w:type="gramStart"/>
      <w:r w:rsidRPr="00964142">
        <w:rPr>
          <w:rFonts w:ascii="Times New Roman" w:eastAsia="Times New Roman" w:hAnsi="Times New Roman"/>
          <w:color w:val="000000"/>
          <w:sz w:val="24"/>
          <w:szCs w:val="24"/>
        </w:rPr>
        <w:t>И.Г.</w:t>
      </w:r>
      <w:proofErr w:type="gramEnd"/>
      <w:r w:rsidRPr="00964142">
        <w:rPr>
          <w:rFonts w:ascii="Times New Roman" w:eastAsia="Times New Roman" w:hAnsi="Times New Roman"/>
          <w:color w:val="000000"/>
          <w:sz w:val="24"/>
          <w:szCs w:val="24"/>
        </w:rPr>
        <w:t>, Панфилова А.О. Социология управления персоналом</w:t>
      </w:r>
      <w:r w:rsidRPr="00964142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-</w:t>
      </w:r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 М.: Проспект</w:t>
      </w:r>
      <w:r w:rsidRPr="00964142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,</w:t>
      </w:r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 2020</w:t>
      </w:r>
      <w:r w:rsidRPr="00964142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-</w:t>
      </w:r>
      <w:r w:rsidRPr="00964142">
        <w:rPr>
          <w:rFonts w:ascii="Times New Roman" w:eastAsia="Times New Roman" w:hAnsi="Times New Roman"/>
          <w:color w:val="000000"/>
          <w:sz w:val="24"/>
          <w:szCs w:val="24"/>
        </w:rPr>
        <w:t xml:space="preserve"> 160 с.</w:t>
      </w:r>
    </w:p>
    <w:p w14:paraId="6684B635" w14:textId="77777777" w:rsidR="00045CA6" w:rsidRPr="00964142" w:rsidRDefault="00045CA6" w:rsidP="00045CA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64142">
        <w:rPr>
          <w:rFonts w:ascii="Times New Roman" w:hAnsi="Times New Roman" w:cs="Times New Roman"/>
          <w:sz w:val="24"/>
          <w:szCs w:val="24"/>
        </w:rPr>
        <w:t>Нұртазин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М.С. </w:t>
      </w:r>
      <w:proofErr w:type="spellStart"/>
      <w:r w:rsidRPr="00964142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142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142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142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14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142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142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4142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64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142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142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.-Алматы : </w:t>
      </w:r>
      <w:proofErr w:type="spellStart"/>
      <w:r w:rsidRPr="00964142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>, 201</w:t>
      </w:r>
      <w:r w:rsidRPr="00964142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964142">
        <w:rPr>
          <w:rFonts w:ascii="Times New Roman" w:hAnsi="Times New Roman" w:cs="Times New Roman"/>
          <w:sz w:val="24"/>
          <w:szCs w:val="24"/>
        </w:rPr>
        <w:t>.-256 б.</w:t>
      </w:r>
    </w:p>
    <w:p w14:paraId="0C4F0438" w14:textId="77777777" w:rsidR="00045CA6" w:rsidRPr="00964142" w:rsidRDefault="00045CA6" w:rsidP="00045CA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964142">
        <w:rPr>
          <w:rFonts w:ascii="Times New Roman" w:hAnsi="Times New Roman" w:cs="Times New Roman"/>
          <w:sz w:val="24"/>
          <w:szCs w:val="24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4E61A093" w14:textId="77777777" w:rsidR="00045CA6" w:rsidRPr="00964142" w:rsidRDefault="00045CA6" w:rsidP="00045CA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964142">
        <w:rPr>
          <w:rFonts w:ascii="Times New Roman" w:hAnsi="Times New Roman" w:cs="Times New Roman"/>
          <w:sz w:val="24"/>
          <w:szCs w:val="24"/>
          <w:lang w:val="kk-KZ"/>
        </w:rPr>
        <w:t>Охотский Е.В. Государственная служба -М.: Юрайт, 2020-340 с.</w:t>
      </w:r>
    </w:p>
    <w:p w14:paraId="125A0524" w14:textId="77777777" w:rsidR="00045CA6" w:rsidRPr="00964142" w:rsidRDefault="00045CA6" w:rsidP="00045CA6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64142">
        <w:rPr>
          <w:rFonts w:ascii="Times New Roman" w:hAnsi="Times New Roman" w:cs="Times New Roman"/>
          <w:sz w:val="24"/>
          <w:szCs w:val="24"/>
        </w:rPr>
        <w:t>Сансызбаева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4142">
        <w:rPr>
          <w:rFonts w:ascii="Times New Roman" w:hAnsi="Times New Roman" w:cs="Times New Roman"/>
          <w:sz w:val="24"/>
          <w:szCs w:val="24"/>
        </w:rPr>
        <w:t>Г.Н.</w:t>
      </w:r>
      <w:proofErr w:type="gramEnd"/>
      <w:r w:rsidRPr="00964142">
        <w:rPr>
          <w:rFonts w:ascii="Times New Roman" w:hAnsi="Times New Roman" w:cs="Times New Roman"/>
          <w:sz w:val="24"/>
          <w:szCs w:val="24"/>
        </w:rPr>
        <w:t xml:space="preserve">, Мухтарова К.С., </w:t>
      </w:r>
      <w:proofErr w:type="spellStart"/>
      <w:r w:rsidRPr="00964142">
        <w:rPr>
          <w:rFonts w:ascii="Times New Roman" w:hAnsi="Times New Roman" w:cs="Times New Roman"/>
          <w:sz w:val="24"/>
          <w:szCs w:val="24"/>
        </w:rPr>
        <w:t>Аширбекова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Л.Ж. Теория государственного управления. – Алматы:</w:t>
      </w:r>
      <w:r w:rsidRPr="00964142">
        <w:rPr>
          <w:rFonts w:ascii="Times New Roman" w:hAnsi="Times New Roman" w:cs="Times New Roman"/>
          <w:sz w:val="24"/>
          <w:szCs w:val="24"/>
          <w:lang w:val="kk-KZ"/>
        </w:rPr>
        <w:t xml:space="preserve"> Қазақ университеті, 2019. – 317 с.</w:t>
      </w:r>
    </w:p>
    <w:p w14:paraId="2283F279" w14:textId="77777777" w:rsidR="00045CA6" w:rsidRPr="00964142" w:rsidRDefault="00045CA6" w:rsidP="00045C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964142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964142">
        <w:rPr>
          <w:rFonts w:ascii="Times New Roman" w:hAnsi="Times New Roman" w:cs="Times New Roman"/>
          <w:sz w:val="24"/>
          <w:szCs w:val="24"/>
        </w:rPr>
        <w:t xml:space="preserve">Уваров В.Н. </w:t>
      </w:r>
      <w:proofErr w:type="spellStart"/>
      <w:r w:rsidRPr="00964142">
        <w:rPr>
          <w:rFonts w:ascii="Times New Roman" w:hAnsi="Times New Roman" w:cs="Times New Roman"/>
          <w:sz w:val="24"/>
          <w:szCs w:val="24"/>
        </w:rPr>
        <w:t>Государственнаяслужба</w:t>
      </w:r>
      <w:proofErr w:type="spellEnd"/>
      <w:r w:rsidRPr="00964142">
        <w:rPr>
          <w:rFonts w:ascii="Times New Roman" w:hAnsi="Times New Roman" w:cs="Times New Roman"/>
          <w:sz w:val="24"/>
          <w:szCs w:val="24"/>
        </w:rPr>
        <w:t xml:space="preserve"> и управление – Петропавловск: Сев. Каз. юрид. Академия, </w:t>
      </w:r>
      <w:proofErr w:type="gramStart"/>
      <w:r w:rsidRPr="00964142">
        <w:rPr>
          <w:rFonts w:ascii="Times New Roman" w:hAnsi="Times New Roman" w:cs="Times New Roman"/>
          <w:sz w:val="24"/>
          <w:szCs w:val="24"/>
        </w:rPr>
        <w:t>20</w:t>
      </w:r>
      <w:r w:rsidRPr="00964142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64142">
        <w:rPr>
          <w:rFonts w:ascii="Times New Roman" w:hAnsi="Times New Roman" w:cs="Times New Roman"/>
          <w:sz w:val="24"/>
          <w:szCs w:val="24"/>
        </w:rPr>
        <w:t xml:space="preserve"> – 416</w:t>
      </w:r>
      <w:proofErr w:type="gramEnd"/>
      <w:r w:rsidRPr="00964142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3AF9CEDE" w14:textId="77777777" w:rsidR="00045CA6" w:rsidRPr="00964142" w:rsidRDefault="00045CA6" w:rsidP="00045C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14:paraId="1C81FC5B" w14:textId="77777777" w:rsidR="00045CA6" w:rsidRPr="00964142" w:rsidRDefault="00045CA6" w:rsidP="00045C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96414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Ғаламтор ресурстары:</w:t>
      </w:r>
    </w:p>
    <w:p w14:paraId="41BB0381" w14:textId="77777777" w:rsidR="00045CA6" w:rsidRPr="00964142" w:rsidRDefault="00045CA6" w:rsidP="00045C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96414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1.</w:t>
      </w:r>
      <w:r w:rsidRPr="00964142">
        <w:rPr>
          <w:sz w:val="24"/>
          <w:szCs w:val="24"/>
          <w:lang w:eastAsia="ru-RU"/>
        </w:rPr>
        <w:t xml:space="preserve"> </w:t>
      </w:r>
      <w:r w:rsidRPr="0096414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https://www.kaznu.kz </w:t>
      </w:r>
    </w:p>
    <w:p w14:paraId="3E823A8A" w14:textId="77777777" w:rsidR="00045CA6" w:rsidRPr="00964142" w:rsidRDefault="00045CA6" w:rsidP="00045C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96414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2. https://adilet.zan.kz › kaz</w:t>
      </w:r>
    </w:p>
    <w:p w14:paraId="4607620A" w14:textId="6DE3897E" w:rsidR="00045CA6" w:rsidRPr="00964142" w:rsidRDefault="00045CA6" w:rsidP="00045CA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414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 w:rsidRPr="00964142">
        <w:rPr>
          <w:sz w:val="24"/>
          <w:szCs w:val="24"/>
          <w:lang w:eastAsia="ru-RU"/>
        </w:rPr>
        <w:t xml:space="preserve"> </w:t>
      </w:r>
      <w:r w:rsidRPr="0096414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</w:p>
    <w:sectPr w:rsidR="00045CA6" w:rsidRPr="0096414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0D"/>
    <w:rsid w:val="00045CA6"/>
    <w:rsid w:val="003155D4"/>
    <w:rsid w:val="00660F0D"/>
    <w:rsid w:val="006C0B77"/>
    <w:rsid w:val="006F1C33"/>
    <w:rsid w:val="008242FF"/>
    <w:rsid w:val="00870751"/>
    <w:rsid w:val="00922C48"/>
    <w:rsid w:val="00964142"/>
    <w:rsid w:val="00A22927"/>
    <w:rsid w:val="00B915B7"/>
    <w:rsid w:val="00CC44B2"/>
    <w:rsid w:val="00EA59DF"/>
    <w:rsid w:val="00EC2BEF"/>
    <w:rsid w:val="00EE4070"/>
    <w:rsid w:val="00F12C76"/>
    <w:rsid w:val="00F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BBE5"/>
  <w15:chartTrackingRefBased/>
  <w15:docId w15:val="{9052F356-C9DD-4A17-8BBB-C6E23085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D4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3155D4"/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04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2022-06-25T17:55:00Z</dcterms:created>
  <dcterms:modified xsi:type="dcterms:W3CDTF">2023-06-14T12:50:00Z</dcterms:modified>
</cp:coreProperties>
</file>